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881A" w14:textId="77777777" w:rsidR="003319C7" w:rsidRDefault="003319C7" w:rsidP="00B53C9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Student Life Community Advisor</w:t>
      </w:r>
    </w:p>
    <w:p w14:paraId="4BD91C9F" w14:textId="0C153DA3" w:rsidR="00EE5243" w:rsidRPr="00A52EBC" w:rsidRDefault="00E01C1F" w:rsidP="00B53C9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Job Description</w:t>
      </w: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17971AA2" w:rsidR="00482C35" w:rsidRPr="004B07EB" w:rsidRDefault="003319C7" w:rsidP="004B07EB">
      <w:pPr>
        <w:autoSpaceDE w:val="0"/>
        <w:autoSpaceDN w:val="0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Theme="majorHAnsi" w:hAnsiTheme="majorHAnsi" w:cs="Times New Roman"/>
          <w:sz w:val="22"/>
        </w:rPr>
        <w:t>The Community Advisors (CAs) are a</w:t>
      </w:r>
      <w:r w:rsidR="00EE5243">
        <w:rPr>
          <w:rFonts w:asciiTheme="majorHAnsi" w:hAnsiTheme="majorHAnsi" w:cs="Times New Roman"/>
          <w:sz w:val="22"/>
        </w:rPr>
        <w:t xml:space="preserve"> group of four students</w:t>
      </w:r>
      <w:r w:rsidR="003E3ADF" w:rsidRPr="005375A3">
        <w:rPr>
          <w:rFonts w:asciiTheme="majorHAnsi" w:hAnsiTheme="majorHAnsi" w:cs="Times New Roman"/>
          <w:sz w:val="22"/>
        </w:rPr>
        <w:t xml:space="preserve">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live in the on-campus apartments and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>Student Life Department</w:t>
      </w:r>
      <w:r w:rsidR="007270FC">
        <w:rPr>
          <w:rFonts w:asciiTheme="majorHAnsi" w:hAnsiTheme="majorHAnsi" w:cs="Times New Roman"/>
          <w:sz w:val="22"/>
        </w:rPr>
        <w:t xml:space="preserve">. </w:t>
      </w:r>
      <w:r w:rsidR="00EE5243">
        <w:rPr>
          <w:rFonts w:asciiTheme="majorHAnsi" w:hAnsiTheme="majorHAnsi" w:cs="Times New Roman"/>
          <w:sz w:val="22"/>
        </w:rPr>
        <w:t>Student Life focuses on caring for students holistically, helping to mitigate challenges that may impact a student</w:t>
      </w:r>
      <w:r w:rsidR="007270FC">
        <w:rPr>
          <w:rFonts w:asciiTheme="majorHAnsi" w:hAnsiTheme="majorHAnsi" w:cs="Times New Roman"/>
          <w:sz w:val="22"/>
        </w:rPr>
        <w:t>’</w:t>
      </w:r>
      <w:r w:rsidR="00EE5243">
        <w:rPr>
          <w:rFonts w:asciiTheme="majorHAnsi" w:hAnsiTheme="majorHAnsi" w:cs="Times New Roman"/>
          <w:sz w:val="22"/>
        </w:rPr>
        <w:t xml:space="preserve">s ability to continue at Denver Seminary, and providing spaces for students to connect and cultivate a sense of belonging. As student representatives living in the on-campus apartments, the </w:t>
      </w:r>
      <w:r>
        <w:rPr>
          <w:rFonts w:asciiTheme="majorHAnsi" w:eastAsia="FangSong" w:hAnsiTheme="majorHAnsi" w:cstheme="minorHAnsi"/>
          <w:sz w:val="22"/>
        </w:rPr>
        <w:t xml:space="preserve">Community Advisors </w:t>
      </w:r>
      <w:r w:rsidR="00EE5243">
        <w:rPr>
          <w:rFonts w:asciiTheme="majorHAnsi" w:eastAsia="FangSong" w:hAnsiTheme="majorHAnsi" w:cstheme="minorHAnsi"/>
          <w:sz w:val="22"/>
        </w:rPr>
        <w:t>will be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 develop</w:t>
      </w:r>
      <w:r w:rsidR="00EE5243">
        <w:rPr>
          <w:rFonts w:asciiTheme="majorHAnsi" w:eastAsia="FangSong" w:hAnsiTheme="majorHAnsi" w:cstheme="minorHAnsi"/>
          <w:sz w:val="22"/>
        </w:rPr>
        <w:t>ed as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 leaders </w:t>
      </w:r>
      <w:r w:rsidR="00EE5243">
        <w:rPr>
          <w:rFonts w:asciiTheme="majorHAnsi" w:eastAsia="FangSong" w:hAnsiTheme="majorHAnsi" w:cstheme="minorHAnsi"/>
          <w:sz w:val="22"/>
        </w:rPr>
        <w:t>who</w:t>
      </w:r>
      <w:r>
        <w:rPr>
          <w:rFonts w:asciiTheme="majorHAnsi" w:eastAsia="FangSong" w:hAnsiTheme="majorHAnsi" w:cstheme="minorHAnsi"/>
          <w:sz w:val="22"/>
        </w:rPr>
        <w:t xml:space="preserve"> influence their community by modeling good neighboring and encouraging connection.</w:t>
      </w:r>
    </w:p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0F399E70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219950" cy="6599853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99853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34DF06F3" w:rsidR="00EE5243" w:rsidRDefault="00EE5243" w:rsidP="008D70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7.65pt;width:568.5pt;height:519.6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" fillcolor="#969696" strokecolor="black [3213]">
                <v:fill opacity="26214f"/>
                <v:textbox>
                  <w:txbxContent>
                    <w:p w14:paraId="526AF28C" w14:textId="34DF06F3" w:rsidR="00EE5243" w:rsidRDefault="00EE5243" w:rsidP="008D70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0D3C6040" w14:textId="712E6504" w:rsidR="00696BE9" w:rsidRPr="0039156D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General</w:t>
      </w:r>
      <w:r w:rsidR="004B07EB">
        <w:rPr>
          <w:rFonts w:asciiTheme="majorHAnsi" w:hAnsiTheme="majorHAnsi"/>
          <w:b/>
          <w:sz w:val="22"/>
        </w:rPr>
        <w:t xml:space="preserve"> Team Participation: </w:t>
      </w:r>
      <w:r w:rsidR="00696BE9">
        <w:rPr>
          <w:rFonts w:asciiTheme="majorHAnsi" w:hAnsiTheme="majorHAnsi"/>
        </w:rPr>
        <w:t xml:space="preserve">Members are expected to regularly attend scheduled meetings with </w:t>
      </w:r>
      <w:r w:rsidR="003319C7">
        <w:rPr>
          <w:rFonts w:asciiTheme="majorHAnsi" w:hAnsiTheme="majorHAnsi"/>
        </w:rPr>
        <w:t>the CA team and other Student Leaders</w:t>
      </w:r>
      <w:r w:rsidR="00696BE9">
        <w:rPr>
          <w:rFonts w:asciiTheme="majorHAnsi" w:hAnsiTheme="majorHAnsi"/>
        </w:rPr>
        <w:t xml:space="preserve"> and </w:t>
      </w:r>
      <w:r w:rsidR="00C775E1">
        <w:rPr>
          <w:rFonts w:asciiTheme="majorHAnsi" w:hAnsiTheme="majorHAnsi"/>
        </w:rPr>
        <w:t xml:space="preserve">participate in all </w:t>
      </w:r>
      <w:r w:rsidR="003319C7">
        <w:rPr>
          <w:rFonts w:asciiTheme="majorHAnsi" w:hAnsiTheme="majorHAnsi"/>
        </w:rPr>
        <w:t xml:space="preserve">CA organized </w:t>
      </w:r>
      <w:r w:rsidR="007270FC">
        <w:rPr>
          <w:rFonts w:asciiTheme="majorHAnsi" w:hAnsiTheme="majorHAnsi"/>
        </w:rPr>
        <w:t>r</w:t>
      </w:r>
      <w:r w:rsidR="003319C7">
        <w:rPr>
          <w:rFonts w:asciiTheme="majorHAnsi" w:hAnsiTheme="majorHAnsi"/>
        </w:rPr>
        <w:t xml:space="preserve">esident events. </w:t>
      </w:r>
    </w:p>
    <w:p w14:paraId="4F2866CE" w14:textId="38EC23CD" w:rsidR="002120EE" w:rsidRPr="00162BA0" w:rsidRDefault="004B07EB" w:rsidP="004B07EB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/>
          <w:sz w:val="22"/>
        </w:rPr>
        <w:t>Community Life</w:t>
      </w:r>
      <w:r w:rsidR="00257AFA" w:rsidRPr="0039156D">
        <w:rPr>
          <w:rFonts w:asciiTheme="majorHAnsi" w:hAnsiTheme="majorHAnsi"/>
          <w:b/>
          <w:sz w:val="22"/>
        </w:rPr>
        <w:t>:</w:t>
      </w:r>
      <w:r w:rsidR="00257AFA"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 a group, the </w:t>
      </w:r>
      <w:r w:rsidR="003319C7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oordinators </w:t>
      </w:r>
      <w:r w:rsidR="003319C7">
        <w:rPr>
          <w:rFonts w:asciiTheme="majorHAnsi" w:hAnsiTheme="majorHAnsi"/>
        </w:rPr>
        <w:t>creatively and intentionally foster healthy community practices amongst on-campus residents</w:t>
      </w:r>
      <w:r w:rsidR="007270FC">
        <w:rPr>
          <w:rFonts w:asciiTheme="majorHAnsi" w:hAnsiTheme="majorHAnsi"/>
        </w:rPr>
        <w:t>, especially focusing on new residents</w:t>
      </w:r>
      <w:r w:rsidR="003319C7">
        <w:rPr>
          <w:rFonts w:asciiTheme="majorHAnsi" w:hAnsiTheme="majorHAnsi"/>
        </w:rPr>
        <w:t xml:space="preserve">. They also oversee the maintenance and continuance of various student resources such as the Community Room and Community Swap areas.  </w:t>
      </w:r>
      <w:r>
        <w:rPr>
          <w:rFonts w:asciiTheme="majorHAnsi" w:hAnsiTheme="majorHAnsi"/>
        </w:rPr>
        <w:t xml:space="preserve"> </w:t>
      </w:r>
    </w:p>
    <w:p w14:paraId="411F98BB" w14:textId="44F4A812" w:rsidR="003319C7" w:rsidRPr="003319C7" w:rsidRDefault="00356E27" w:rsidP="003319C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</w:t>
      </w:r>
      <w:r w:rsidR="003319C7">
        <w:rPr>
          <w:rFonts w:asciiTheme="majorHAnsi" w:hAnsiTheme="majorHAnsi"/>
        </w:rPr>
        <w:t xml:space="preserve">CA </w:t>
      </w:r>
      <w:r>
        <w:rPr>
          <w:rFonts w:asciiTheme="majorHAnsi" w:hAnsiTheme="majorHAnsi"/>
        </w:rPr>
        <w:t xml:space="preserve">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</w:t>
      </w:r>
      <w:r w:rsidR="003319C7">
        <w:rPr>
          <w:rFonts w:asciiTheme="majorHAnsi" w:hAnsiTheme="majorHAnsi"/>
        </w:rPr>
        <w:t>y new students moving into on-campus housing,</w:t>
      </w:r>
      <w:r>
        <w:rPr>
          <w:rFonts w:asciiTheme="majorHAnsi" w:hAnsiTheme="majorHAnsi"/>
        </w:rPr>
        <w:t xml:space="preserve">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</w:t>
      </w:r>
      <w:r w:rsidR="00EE26D6">
        <w:rPr>
          <w:rFonts w:asciiTheme="majorHAnsi" w:hAnsiTheme="majorHAnsi"/>
        </w:rPr>
        <w:t>10</w:t>
      </w:r>
      <w:r>
        <w:rPr>
          <w:rFonts w:asciiTheme="majorHAnsi" w:hAnsiTheme="majorHAnsi"/>
        </w:rPr>
        <w:t>% of your hours)</w:t>
      </w:r>
      <w:r w:rsidRPr="00B53C91">
        <w:rPr>
          <w:rFonts w:asciiTheme="majorHAnsi" w:hAnsiTheme="majorHAnsi"/>
        </w:rPr>
        <w:t xml:space="preserve"> </w:t>
      </w:r>
    </w:p>
    <w:p w14:paraId="012ABA4E" w14:textId="7DE07C7F" w:rsidR="003319C7" w:rsidRPr="003319C7" w:rsidRDefault="003319C7" w:rsidP="003319C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3319C7">
        <w:rPr>
          <w:rFonts w:asciiTheme="majorHAnsi" w:hAnsiTheme="majorHAnsi" w:cs="Times New Roman"/>
          <w:b/>
          <w:sz w:val="22"/>
        </w:rPr>
        <w:t>Professional Development Opportunities</w:t>
      </w:r>
      <w:r w:rsidRPr="003319C7">
        <w:rPr>
          <w:rFonts w:asciiTheme="majorHAnsi" w:hAnsiTheme="majorHAnsi" w:cs="Times New Roman"/>
          <w:b/>
          <w:sz w:val="22"/>
        </w:rPr>
        <w:t>:</w:t>
      </w:r>
      <w:r w:rsidRPr="003319C7">
        <w:rPr>
          <w:rFonts w:asciiTheme="majorHAnsi" w:hAnsiTheme="majorHAnsi" w:cs="Times New Roman"/>
          <w:bCs/>
          <w:szCs w:val="20"/>
        </w:rPr>
        <w:t xml:space="preserve"> CAs </w:t>
      </w:r>
      <w:r w:rsidRPr="003319C7">
        <w:rPr>
          <w:rFonts w:asciiTheme="majorHAnsi" w:hAnsiTheme="majorHAnsi" w:cs="Times New Roman"/>
          <w:szCs w:val="20"/>
        </w:rPr>
        <w:t xml:space="preserve">can expect that they will learn through </w:t>
      </w:r>
      <w:r w:rsidR="006A781A">
        <w:rPr>
          <w:rFonts w:asciiTheme="majorHAnsi" w:hAnsiTheme="majorHAnsi" w:cs="Times New Roman"/>
          <w:szCs w:val="20"/>
        </w:rPr>
        <w:t>working together with</w:t>
      </w:r>
      <w:r w:rsidRPr="003319C7">
        <w:rPr>
          <w:rFonts w:asciiTheme="majorHAnsi" w:hAnsiTheme="majorHAnsi" w:cs="Times New Roman"/>
          <w:szCs w:val="20"/>
        </w:rPr>
        <w:t xml:space="preserve"> th</w:t>
      </w:r>
      <w:r w:rsidR="006A781A">
        <w:rPr>
          <w:rFonts w:asciiTheme="majorHAnsi" w:hAnsiTheme="majorHAnsi" w:cs="Times New Roman"/>
          <w:szCs w:val="20"/>
        </w:rPr>
        <w:t>e</w:t>
      </w:r>
      <w:r w:rsidRPr="003319C7">
        <w:rPr>
          <w:rFonts w:asciiTheme="majorHAnsi" w:hAnsiTheme="majorHAnsi" w:cs="Times New Roman"/>
          <w:szCs w:val="20"/>
        </w:rPr>
        <w:t xml:space="preserve"> </w:t>
      </w:r>
      <w:r w:rsidR="006A781A">
        <w:rPr>
          <w:rFonts w:asciiTheme="majorHAnsi" w:hAnsiTheme="majorHAnsi" w:cs="Times New Roman"/>
          <w:szCs w:val="20"/>
        </w:rPr>
        <w:t xml:space="preserve">CA </w:t>
      </w:r>
      <w:r w:rsidRPr="003319C7">
        <w:rPr>
          <w:rFonts w:asciiTheme="majorHAnsi" w:hAnsiTheme="majorHAnsi" w:cs="Times New Roman"/>
          <w:szCs w:val="20"/>
        </w:rPr>
        <w:t xml:space="preserve">team, planning and implementing programming, monthly leadership seminars, 1-1 meetings with staff and a leadership </w:t>
      </w:r>
      <w:r w:rsidR="006A781A">
        <w:rPr>
          <w:rFonts w:asciiTheme="majorHAnsi" w:hAnsiTheme="majorHAnsi" w:cs="Times New Roman"/>
          <w:szCs w:val="20"/>
        </w:rPr>
        <w:t>training day</w:t>
      </w:r>
      <w:r w:rsidRPr="003319C7">
        <w:rPr>
          <w:rFonts w:asciiTheme="majorHAnsi" w:hAnsiTheme="majorHAnsi" w:cs="Times New Roman"/>
          <w:szCs w:val="20"/>
        </w:rPr>
        <w:t xml:space="preserve"> each semester.  </w:t>
      </w:r>
    </w:p>
    <w:p w14:paraId="5F39E421" w14:textId="5613B7BE" w:rsidR="003319C7" w:rsidRPr="003319C7" w:rsidRDefault="003319C7" w:rsidP="003319C7">
      <w:pPr>
        <w:spacing w:before="120" w:after="12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 xml:space="preserve">Members of the </w:t>
      </w:r>
      <w:r w:rsidR="007270FC">
        <w:rPr>
          <w:rFonts w:asciiTheme="majorHAnsi" w:hAnsiTheme="majorHAnsi" w:cs="Times New Roman"/>
          <w:szCs w:val="20"/>
        </w:rPr>
        <w:t>CA team</w:t>
      </w:r>
      <w:r w:rsidRPr="003319C7">
        <w:rPr>
          <w:rFonts w:asciiTheme="majorHAnsi" w:hAnsiTheme="majorHAnsi" w:cs="Times New Roman"/>
          <w:szCs w:val="20"/>
        </w:rPr>
        <w:t xml:space="preserve"> can expect to grow as leaders in the following areas of professional development and ministry experience: </w:t>
      </w:r>
    </w:p>
    <w:p w14:paraId="4AF19CC2" w14:textId="77777777" w:rsidR="003319C7" w:rsidRPr="003319C7" w:rsidRDefault="003319C7" w:rsidP="00331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Cs w:val="20"/>
        </w:rPr>
        <w:sectPr w:rsidR="003319C7" w:rsidRPr="003319C7" w:rsidSect="003319C7">
          <w:footerReference w:type="default" r:id="rId11"/>
          <w:type w:val="continuous"/>
          <w:pgSz w:w="12240" w:h="15840"/>
          <w:pgMar w:top="576" w:right="576" w:bottom="576" w:left="576" w:header="720" w:footer="504" w:gutter="0"/>
          <w:cols w:space="720"/>
          <w:docGrid w:linePitch="360"/>
        </w:sectPr>
      </w:pPr>
    </w:p>
    <w:p w14:paraId="32178A74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ind w:right="-384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Communication</w:t>
      </w:r>
    </w:p>
    <w:p w14:paraId="4C276506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Conflict Resolution</w:t>
      </w:r>
    </w:p>
    <w:p w14:paraId="1E5B6BB4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Administrative Accountability</w:t>
      </w:r>
    </w:p>
    <w:p w14:paraId="343F87AC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Cultural Competency</w:t>
      </w:r>
    </w:p>
    <w:p w14:paraId="04449C91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&amp; Group Dynamics</w:t>
      </w:r>
    </w:p>
    <w:p w14:paraId="57371A4D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Collaborative Evaluation &amp; Decision Making</w:t>
      </w:r>
    </w:p>
    <w:p w14:paraId="77F8DB94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  <w:sectPr w:rsidR="003319C7" w:rsidRPr="003319C7" w:rsidSect="003C4469">
          <w:type w:val="continuous"/>
          <w:pgSz w:w="12240" w:h="15840"/>
          <w:pgMar w:top="576" w:right="576" w:bottom="576" w:left="576" w:header="720" w:footer="504" w:gutter="0"/>
          <w:cols w:num="2" w:space="720"/>
          <w:docGrid w:linePitch="360"/>
        </w:sectPr>
      </w:pPr>
      <w:r w:rsidRPr="003319C7">
        <w:rPr>
          <w:rFonts w:asciiTheme="majorHAnsi" w:hAnsiTheme="majorHAnsi" w:cs="Times New Roman"/>
          <w:szCs w:val="20"/>
        </w:rPr>
        <w:t>Project Management &amp; Oversight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220CCBB4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 w:rsidR="003319C7">
        <w:rPr>
          <w:rFonts w:asciiTheme="majorHAnsi" w:hAnsiTheme="majorHAnsi" w:cs="Times New Roman"/>
        </w:rPr>
        <w:t>Community Advisor team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 w:rsidR="00356E27">
        <w:rPr>
          <w:rFonts w:asciiTheme="majorHAnsi" w:hAnsiTheme="majorHAnsi" w:cs="Times New Roman"/>
        </w:rPr>
        <w:t>; applicants must have</w:t>
      </w:r>
      <w:r w:rsidR="003319C7">
        <w:rPr>
          <w:rFonts w:asciiTheme="majorHAnsi" w:hAnsiTheme="majorHAnsi" w:cs="Times New Roman"/>
        </w:rPr>
        <w:t xml:space="preserve"> lived in Denver Seminary on-campus housing for at least one semester</w:t>
      </w:r>
      <w:r w:rsidR="00356E27">
        <w:rPr>
          <w:rFonts w:asciiTheme="majorHAnsi" w:hAnsiTheme="majorHAnsi" w:cs="Times New Roman"/>
        </w:rPr>
        <w:t>;</w:t>
      </w:r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</w:p>
    <w:p w14:paraId="560E8E07" w14:textId="61B5601A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A96B9D">
        <w:rPr>
          <w:rFonts w:asciiTheme="majorHAnsi" w:hAnsiTheme="majorHAnsi" w:cs="Times New Roman"/>
          <w:szCs w:val="20"/>
        </w:rPr>
        <w:t>serve as supervisors and maintain the right to revoke membership if they determine that expectations established below are not being met;</w:t>
      </w:r>
    </w:p>
    <w:p w14:paraId="076B7F02" w14:textId="57140C8B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211401">
        <w:rPr>
          <w:rFonts w:asciiTheme="majorHAnsi" w:hAnsiTheme="majorHAnsi" w:cs="Times New Roman"/>
          <w:szCs w:val="20"/>
        </w:rPr>
        <w:t xml:space="preserve">approx. </w:t>
      </w:r>
      <w:r w:rsidR="00A96B9D">
        <w:rPr>
          <w:rFonts w:asciiTheme="majorHAnsi" w:hAnsiTheme="majorHAnsi" w:cs="Times New Roman"/>
          <w:szCs w:val="20"/>
        </w:rPr>
        <w:t>3-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week);</w:t>
      </w:r>
    </w:p>
    <w:p w14:paraId="2D2BF2DD" w14:textId="307FDF8B" w:rsidR="00BF52EB" w:rsidRPr="003319C7" w:rsidRDefault="00A52EBC" w:rsidP="003319C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>Each member will receive</w:t>
      </w:r>
      <w:r w:rsidR="003319C7">
        <w:rPr>
          <w:rFonts w:asciiTheme="majorHAnsi" w:hAnsiTheme="majorHAnsi" w:cs="Times New Roman"/>
          <w:szCs w:val="20"/>
        </w:rPr>
        <w:t xml:space="preserve"> a </w:t>
      </w:r>
      <w:r w:rsidR="003319C7" w:rsidRPr="003319C7">
        <w:rPr>
          <w:rFonts w:asciiTheme="majorHAnsi" w:hAnsiTheme="majorHAnsi" w:cs="Times New Roman"/>
          <w:b/>
          <w:bCs/>
          <w:szCs w:val="20"/>
        </w:rPr>
        <w:t>$200 dollar a month</w:t>
      </w:r>
      <w:r w:rsidR="003319C7">
        <w:rPr>
          <w:rFonts w:asciiTheme="majorHAnsi" w:hAnsiTheme="majorHAnsi" w:cs="Times New Roman"/>
          <w:szCs w:val="20"/>
        </w:rPr>
        <w:t xml:space="preserve"> rent reduction</w:t>
      </w:r>
      <w:r w:rsidR="00211401">
        <w:rPr>
          <w:rFonts w:asciiTheme="majorHAnsi" w:hAnsiTheme="majorHAnsi" w:cs="Times New Roman"/>
          <w:szCs w:val="20"/>
        </w:rPr>
        <w:t xml:space="preserve"> (</w:t>
      </w:r>
      <w:r w:rsidR="00211401">
        <w:rPr>
          <w:rFonts w:asciiTheme="majorHAnsi" w:hAnsiTheme="majorHAnsi" w:cs="Times New Roman"/>
          <w:i/>
          <w:iCs/>
          <w:szCs w:val="20"/>
        </w:rPr>
        <w:t>Aug-May</w:t>
      </w:r>
      <w:r w:rsidR="00211401">
        <w:rPr>
          <w:rFonts w:asciiTheme="majorHAnsi" w:hAnsiTheme="majorHAnsi" w:cs="Times New Roman"/>
          <w:szCs w:val="20"/>
        </w:rPr>
        <w:t>)</w:t>
      </w:r>
      <w:r w:rsidR="00A96B9D">
        <w:rPr>
          <w:rFonts w:asciiTheme="majorHAnsi" w:hAnsiTheme="majorHAnsi" w:cs="Times New Roman"/>
          <w:szCs w:val="20"/>
        </w:rPr>
        <w:t>.</w:t>
      </w:r>
    </w:p>
    <w:p w14:paraId="4ECC09FE" w14:textId="3738FCA3" w:rsidR="00A52EBC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Academic and Behavioral </w:t>
      </w:r>
      <w:r w:rsidRPr="007D52BE">
        <w:rPr>
          <w:rFonts w:asciiTheme="majorHAnsi" w:hAnsiTheme="majorHAnsi" w:cs="Times New Roman"/>
          <w:b/>
          <w:sz w:val="24"/>
        </w:rPr>
        <w:t xml:space="preserve">Expectations </w:t>
      </w:r>
    </w:p>
    <w:p w14:paraId="04A8309D" w14:textId="77777777" w:rsidR="00A52EBC" w:rsidRPr="00B53C91" w:rsidRDefault="00A52EBC" w:rsidP="00356E27">
      <w:pPr>
        <w:pStyle w:val="ListParagraph"/>
        <w:numPr>
          <w:ilvl w:val="0"/>
          <w:numId w:val="2"/>
        </w:numPr>
        <w:spacing w:before="12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 xml:space="preserve">Maintain satisfactory academic progress </w:t>
      </w:r>
      <w:r w:rsidR="00356E27">
        <w:rPr>
          <w:rFonts w:asciiTheme="majorHAnsi" w:hAnsiTheme="majorHAnsi" w:cs="Times New Roman"/>
        </w:rPr>
        <w:t xml:space="preserve">for your degree program </w:t>
      </w:r>
      <w:r w:rsidRPr="00B53C91">
        <w:rPr>
          <w:rFonts w:asciiTheme="majorHAnsi" w:hAnsiTheme="majorHAnsi" w:cs="Times New Roman"/>
        </w:rPr>
        <w:t xml:space="preserve">as defined by the </w:t>
      </w:r>
      <w:r w:rsidR="0007126D">
        <w:rPr>
          <w:rFonts w:asciiTheme="majorHAnsi" w:hAnsiTheme="majorHAnsi" w:cs="Times New Roman"/>
        </w:rPr>
        <w:t>Academic Catalog</w:t>
      </w:r>
      <w:r w:rsidR="00356E27">
        <w:rPr>
          <w:rFonts w:asciiTheme="majorHAnsi" w:hAnsiTheme="majorHAnsi" w:cs="Times New Roman"/>
        </w:rPr>
        <w:t>;</w:t>
      </w:r>
    </w:p>
    <w:p w14:paraId="7DCD3974" w14:textId="4DEC138F" w:rsidR="00A52EBC" w:rsidRPr="00B53C91" w:rsidRDefault="00A52EBC" w:rsidP="00356E27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>Attend and assist with New Student Orientation</w:t>
      </w:r>
      <w:r>
        <w:rPr>
          <w:rFonts w:asciiTheme="majorHAnsi" w:hAnsiTheme="majorHAnsi" w:cs="Times New Roman"/>
        </w:rPr>
        <w:t>, Welcome-Back,</w:t>
      </w:r>
      <w:r w:rsidRPr="00B53C91">
        <w:rPr>
          <w:rFonts w:asciiTheme="majorHAnsi" w:hAnsiTheme="majorHAnsi" w:cs="Times New Roman"/>
        </w:rPr>
        <w:t xml:space="preserve"> O2</w:t>
      </w:r>
      <w:r w:rsidR="00113AFC">
        <w:rPr>
          <w:rFonts w:asciiTheme="majorHAnsi" w:hAnsiTheme="majorHAnsi" w:cs="Times New Roman"/>
        </w:rPr>
        <w:t xml:space="preserve"> and other relevant all campus events</w:t>
      </w:r>
      <w:r w:rsidRPr="00B53C91">
        <w:rPr>
          <w:rFonts w:asciiTheme="majorHAnsi" w:hAnsiTheme="majorHAnsi" w:cs="Times New Roman"/>
        </w:rPr>
        <w:t xml:space="preserve"> each semester</w:t>
      </w:r>
      <w:r w:rsidR="00356E27">
        <w:rPr>
          <w:rFonts w:asciiTheme="majorHAnsi" w:hAnsiTheme="majorHAnsi" w:cs="Times New Roman"/>
        </w:rPr>
        <w:t>;</w:t>
      </w:r>
      <w:r w:rsidRPr="00B53C91">
        <w:rPr>
          <w:rFonts w:asciiTheme="majorHAnsi" w:hAnsiTheme="majorHAnsi" w:cs="Times New Roman"/>
        </w:rPr>
        <w:t xml:space="preserve"> </w:t>
      </w:r>
    </w:p>
    <w:p w14:paraId="45221339" w14:textId="15A17C91" w:rsidR="00A52EBC" w:rsidRPr="00B53C91" w:rsidRDefault="00A52EBC" w:rsidP="00356E27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 xml:space="preserve">Make every effort, including rearranging one’s personal work schedule, to be available as a representative of </w:t>
      </w:r>
      <w:r w:rsidR="003319C7">
        <w:rPr>
          <w:rFonts w:asciiTheme="majorHAnsi" w:hAnsiTheme="majorHAnsi" w:cs="Times New Roman"/>
        </w:rPr>
        <w:t>the on-campus resident population</w:t>
      </w:r>
      <w:r w:rsidR="00356E27">
        <w:rPr>
          <w:rFonts w:asciiTheme="majorHAnsi" w:hAnsiTheme="majorHAnsi" w:cs="Times New Roman"/>
        </w:rPr>
        <w:t xml:space="preserve"> for ad-hoc events or meetings</w:t>
      </w:r>
      <w:r w:rsidR="00113AFC">
        <w:rPr>
          <w:rFonts w:asciiTheme="majorHAnsi" w:hAnsiTheme="majorHAnsi" w:cs="Times New Roman"/>
        </w:rPr>
        <w:t xml:space="preserve">. </w:t>
      </w:r>
    </w:p>
    <w:p w14:paraId="57684A18" w14:textId="737939E6" w:rsidR="009A31A6" w:rsidRDefault="003319C7" w:rsidP="003319C7">
      <w:pPr>
        <w:tabs>
          <w:tab w:val="left" w:pos="2031"/>
        </w:tabs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p w14:paraId="7E58CD65" w14:textId="74196AB9" w:rsidR="003C4469" w:rsidRDefault="003C4469" w:rsidP="003319C7">
      <w:pPr>
        <w:tabs>
          <w:tab w:val="left" w:pos="2031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  <w:sectPr w:rsidR="003C4469" w:rsidSect="00B53C91">
          <w:footerReference w:type="default" r:id="rId12"/>
          <w:type w:val="continuous"/>
          <w:pgSz w:w="12240" w:h="15840"/>
          <w:pgMar w:top="576" w:right="576" w:bottom="576" w:left="576" w:header="720" w:footer="504" w:gutter="0"/>
          <w:cols w:space="720"/>
          <w:docGrid w:linePitch="360"/>
        </w:sectPr>
      </w:pPr>
    </w:p>
    <w:p w14:paraId="4D81F250" w14:textId="77777777" w:rsidR="00D5551B" w:rsidRDefault="00D5551B" w:rsidP="00DC266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</w:p>
    <w:p w14:paraId="0BEBFB38" w14:textId="77777777" w:rsidR="00D5551B" w:rsidRDefault="00D5551B" w:rsidP="00DC266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3816620E" wp14:editId="4DBC86A2">
            <wp:extent cx="2472690" cy="561975"/>
            <wp:effectExtent l="0" t="0" r="3810" b="9525"/>
            <wp:docPr id="13" name="Picture 13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72F2" w14:textId="718F0C17" w:rsidR="00DC2661" w:rsidRPr="00DB1379" w:rsidRDefault="00E01C1F" w:rsidP="00DC266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>Student Life Community Advisor</w:t>
      </w:r>
    </w:p>
    <w:p w14:paraId="0B658F79" w14:textId="45C23046" w:rsidR="00DC2661" w:rsidRDefault="00DC2661" w:rsidP="00DC266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Professor Reference</w:t>
      </w:r>
    </w:p>
    <w:p w14:paraId="45C2C83E" w14:textId="5C88D20E" w:rsidR="00DC2661" w:rsidRDefault="00DC2661" w:rsidP="00DC2661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7EF53A2" w14:textId="24BB35DA" w:rsidR="00DC2661" w:rsidRPr="00B05AE6" w:rsidRDefault="00DC2661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 w:rsidR="00B05AE6">
        <w:rPr>
          <w:rFonts w:asciiTheme="majorHAnsi" w:hAnsiTheme="majorHAnsi" w:cs="Times New Roman"/>
          <w:bCs/>
          <w:sz w:val="24"/>
          <w:szCs w:val="24"/>
        </w:rPr>
        <w:object w:dxaOrig="3948" w:dyaOrig="360" w14:anchorId="52D6C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7.4pt;height:18.1pt" o:ole="">
            <v:imagedata r:id="rId13" o:title=""/>
          </v:shape>
          <w:control r:id="rId14" w:name="TextBox1" w:shapeid="_x0000_i1037"/>
        </w:object>
      </w:r>
    </w:p>
    <w:p w14:paraId="311AB458" w14:textId="7FC4CE5E" w:rsidR="00DC2661" w:rsidRPr="00B05AE6" w:rsidRDefault="00DC2661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C2DEEE6" w14:textId="40944946" w:rsidR="00DC2661" w:rsidRPr="00B05AE6" w:rsidRDefault="00DC2661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 w:rsidR="00112CE8">
        <w:rPr>
          <w:rFonts w:asciiTheme="majorHAnsi" w:hAnsiTheme="majorHAnsi" w:cs="Times New Roman"/>
          <w:bCs/>
          <w:sz w:val="24"/>
          <w:szCs w:val="24"/>
        </w:rPr>
        <w:object w:dxaOrig="3948" w:dyaOrig="360" w14:anchorId="3DBA6393">
          <v:shape id="_x0000_i1031" type="#_x0000_t75" style="width:197.4pt;height:18.1pt" o:ole="">
            <v:imagedata r:id="rId13" o:title=""/>
          </v:shape>
          <w:control r:id="rId15" w:name="TextBox11" w:shapeid="_x0000_i1031"/>
        </w:object>
      </w:r>
    </w:p>
    <w:p w14:paraId="7EFBE029" w14:textId="179F220C" w:rsidR="00671EDC" w:rsidRDefault="00671EDC" w:rsidP="00DC2661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EE9F3E9" w14:textId="3B9045B7" w:rsidR="002405A8" w:rsidRPr="00B05AE6" w:rsidRDefault="002405A8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 w:rsidR="00112CE8">
        <w:rPr>
          <w:rFonts w:asciiTheme="majorHAnsi" w:hAnsiTheme="majorHAnsi" w:cs="Times New Roman"/>
          <w:bCs/>
          <w:sz w:val="24"/>
          <w:szCs w:val="24"/>
        </w:rPr>
        <w:t>s</w:t>
      </w:r>
      <w:r w:rsidR="00112CE8"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B623C2" w:rsidRPr="00B623C2" w14:paraId="7DB26021" w14:textId="77777777" w:rsidTr="00677ECB">
        <w:tc>
          <w:tcPr>
            <w:tcW w:w="1846" w:type="dxa"/>
          </w:tcPr>
          <w:p w14:paraId="0AC21949" w14:textId="77777777" w:rsidR="00B623C2" w:rsidRPr="002D1AA5" w:rsidRDefault="00B623C2" w:rsidP="00112CE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5350B4F3" w14:textId="59378AAC" w:rsidR="00B623C2" w:rsidRPr="00112CE8" w:rsidRDefault="00B623C2" w:rsidP="00112CE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5A3AA74A" w14:textId="7516A13D" w:rsidR="00B623C2" w:rsidRPr="00112CE8" w:rsidRDefault="00B623C2" w:rsidP="00112CE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1730B9FF" w14:textId="5836429F" w:rsidR="00B623C2" w:rsidRPr="00112CE8" w:rsidRDefault="00B623C2" w:rsidP="00112CE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435C25A2" w14:textId="3A03F72A" w:rsidR="00B623C2" w:rsidRPr="00112CE8" w:rsidRDefault="00B623C2" w:rsidP="00112CE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411C81F5" w14:textId="0E037081" w:rsidR="00B623C2" w:rsidRPr="00112CE8" w:rsidRDefault="00B623C2" w:rsidP="00112CE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112CE8" w:rsidRPr="00B623C2" w14:paraId="4BF0E7FE" w14:textId="77777777" w:rsidTr="00677ECB">
        <w:tc>
          <w:tcPr>
            <w:tcW w:w="1846" w:type="dxa"/>
          </w:tcPr>
          <w:p w14:paraId="3F1EC0CF" w14:textId="1140C90B" w:rsidR="00112CE8" w:rsidRPr="002D1AA5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19D7918E" w14:textId="2A73C38E" w:rsidR="00112CE8" w:rsidRPr="00B623C2" w:rsidRDefault="00677ECB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846" w:type="dxa"/>
          </w:tcPr>
          <w:p w14:paraId="7DF7AB94" w14:textId="29B396ED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17E5969" w14:textId="72B246B2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738C260" w14:textId="132E5B61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7859D51" w14:textId="648FE8C9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112CE8" w:rsidRPr="00B623C2" w14:paraId="0D8B7F4B" w14:textId="77777777" w:rsidTr="00677ECB">
        <w:tc>
          <w:tcPr>
            <w:tcW w:w="1846" w:type="dxa"/>
          </w:tcPr>
          <w:p w14:paraId="7400E49F" w14:textId="6111E1AE" w:rsidR="00112CE8" w:rsidRPr="002D1AA5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614F906F" w14:textId="19FCE857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464E916" w14:textId="69B1D69E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E4EC702" w14:textId="3C4F06F0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F3585A5" w14:textId="74745800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354F6C4" w14:textId="7FE24BDF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112CE8" w:rsidRPr="00B623C2" w14:paraId="6016D5AF" w14:textId="77777777" w:rsidTr="00677ECB">
        <w:tc>
          <w:tcPr>
            <w:tcW w:w="1846" w:type="dxa"/>
          </w:tcPr>
          <w:p w14:paraId="3B9F1BAA" w14:textId="62723FCA" w:rsidR="00112CE8" w:rsidRPr="002D1AA5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61F5242B" w14:textId="166A1FC3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479768A" w14:textId="66834C8A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2C55BB6" w14:textId="3EC9EACC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85C04D9" w14:textId="2E60E7F2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D32C75B" w14:textId="27859696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112CE8" w:rsidRPr="00B623C2" w14:paraId="6E094C7A" w14:textId="77777777" w:rsidTr="00677ECB">
        <w:tc>
          <w:tcPr>
            <w:tcW w:w="1846" w:type="dxa"/>
          </w:tcPr>
          <w:p w14:paraId="67107C6E" w14:textId="0C0A1E4C" w:rsidR="00112CE8" w:rsidRPr="002D1AA5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7E826A57" w14:textId="00513145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C367866" w14:textId="561C4A42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0B5D75F" w14:textId="63416422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B1403CB" w14:textId="56AEF0C6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9E26A00" w14:textId="4AEEB39C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112CE8" w:rsidRPr="00B623C2" w14:paraId="5205B015" w14:textId="77777777" w:rsidTr="00677ECB">
        <w:tc>
          <w:tcPr>
            <w:tcW w:w="1846" w:type="dxa"/>
          </w:tcPr>
          <w:p w14:paraId="75C7D349" w14:textId="628E4C2B" w:rsidR="00112CE8" w:rsidRPr="002D1AA5" w:rsidRDefault="00592D6F" w:rsidP="00112C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0E01982D" w14:textId="45DBC4BC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E37A52D" w14:textId="1659B70C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7C89D57" w14:textId="5EAB45E4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6490553" w14:textId="1057CF2C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A5DF827" w14:textId="426D4D93" w:rsidR="00112CE8" w:rsidRPr="00B623C2" w:rsidRDefault="00112CE8" w:rsidP="00112CE8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2BF76F69" w14:textId="77777777" w:rsidTr="00677ECB">
        <w:tc>
          <w:tcPr>
            <w:tcW w:w="1846" w:type="dxa"/>
          </w:tcPr>
          <w:p w14:paraId="41E83BF5" w14:textId="28EBFBC3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05510C36" w14:textId="51979541" w:rsidR="000C58B7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14E1DCE" w14:textId="3F45CC75" w:rsidR="000C58B7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7CDA256C" w14:textId="73C18948" w:rsidR="000C58B7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7DAAC46" w14:textId="62BC74C2" w:rsidR="000C58B7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B0FE5FF" w14:textId="72D81C00" w:rsidR="000C58B7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3D90A62E" w14:textId="77777777" w:rsidTr="00677ECB">
        <w:tc>
          <w:tcPr>
            <w:tcW w:w="1846" w:type="dxa"/>
          </w:tcPr>
          <w:p w14:paraId="3F40ED25" w14:textId="65A089F8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38D68447" w14:textId="1B1741A2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89D577C" w14:textId="0ACFFE83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731F2A8" w14:textId="6BA517FD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237033B" w14:textId="13B38C66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383AD00" w14:textId="7645DB70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7BA950D2" w14:textId="77777777" w:rsidTr="00677ECB">
        <w:tc>
          <w:tcPr>
            <w:tcW w:w="1846" w:type="dxa"/>
          </w:tcPr>
          <w:p w14:paraId="714400A2" w14:textId="3CE95AA1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58D94375" w14:textId="226E748F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1FDBC0B" w14:textId="68638F13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E23B1FD" w14:textId="37962EC9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A6FEF08" w14:textId="6A1DEE7B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331E19F" w14:textId="71004C20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71779A4D" w14:textId="77777777" w:rsidTr="00677ECB">
        <w:tc>
          <w:tcPr>
            <w:tcW w:w="1846" w:type="dxa"/>
          </w:tcPr>
          <w:p w14:paraId="298E941B" w14:textId="69992A4D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5DD4A78C" w14:textId="65C34D97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22C9A99" w14:textId="4E74C18A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433B945" w14:textId="178DA1D3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F57762B" w14:textId="1952E530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95D0AE4" w14:textId="33754BF5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34FB6D07" w14:textId="77777777" w:rsidTr="00677ECB">
        <w:tc>
          <w:tcPr>
            <w:tcW w:w="1846" w:type="dxa"/>
          </w:tcPr>
          <w:p w14:paraId="14677522" w14:textId="32C3E6BD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60056840" w14:textId="10847592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A7D435B" w14:textId="7031ABB6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28DC74F" w14:textId="2F85D619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42405F4" w14:textId="1C2F299F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5053CD5" w14:textId="35EFB1DF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0C58B7" w:rsidRPr="00B623C2" w14:paraId="4B895954" w14:textId="77777777" w:rsidTr="00677ECB">
        <w:tc>
          <w:tcPr>
            <w:tcW w:w="1846" w:type="dxa"/>
          </w:tcPr>
          <w:p w14:paraId="2C92817B" w14:textId="08F273BB" w:rsidR="000C58B7" w:rsidRPr="002D1AA5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0B7E20A8" w14:textId="449F221A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0B77FC3" w14:textId="3C956A7D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AAD0E32" w14:textId="3C734AA2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C064A09" w14:textId="585C81AA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853379E" w14:textId="478796DF" w:rsidR="000C58B7" w:rsidRPr="00B623C2" w:rsidRDefault="000C58B7" w:rsidP="000C58B7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2"/>
              </w:rPr>
            </w:r>
            <w:r w:rsidR="00EE5243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</w:tbl>
    <w:p w14:paraId="371F16B4" w14:textId="5996FEFF" w:rsidR="002405A8" w:rsidRDefault="00356ADB" w:rsidP="00DC2661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10C1714E" w14:textId="4C46E045" w:rsidR="002D1AA5" w:rsidRDefault="006D1DC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5616A4E9" w14:textId="3DC1636C" w:rsidR="006D1DCB" w:rsidRDefault="006D1DC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7993AD0" w14:textId="77777777" w:rsidR="00D5551B" w:rsidRDefault="00D5551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0F01824" w14:textId="77113BBA" w:rsidR="006D1DCB" w:rsidRDefault="006D1DC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B2D4B19" w14:textId="77777777" w:rsidR="00D5551B" w:rsidRPr="006D1DCB" w:rsidRDefault="00D5551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F8DE182" w14:textId="7110F750" w:rsidR="006D1DCB" w:rsidRPr="006D1DCB" w:rsidRDefault="006D1DC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2ECB605" w14:textId="06677C19" w:rsidR="006D1DCB" w:rsidRPr="006D1DCB" w:rsidRDefault="006D1DCB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about this person serving in a leadership position. </w:t>
      </w:r>
    </w:p>
    <w:p w14:paraId="6B8BCBFE" w14:textId="6D1DC6B5" w:rsidR="006D1DCB" w:rsidRDefault="006D1DCB" w:rsidP="00DC2661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77D50F81" w14:textId="77777777" w:rsidR="00D5551B" w:rsidRDefault="00D5551B" w:rsidP="00DC2661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532D219C" w14:textId="77777777" w:rsidR="00B05AE6" w:rsidRDefault="00B05AE6" w:rsidP="00DC266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633CE8D" w14:textId="4B1080E1" w:rsidR="00B05AE6" w:rsidRPr="00B05AE6" w:rsidRDefault="00B05AE6" w:rsidP="00DC266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79A99EC1" w14:textId="77777777" w:rsidR="00B05AE6" w:rsidRDefault="00B05AE6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B05AE6" w14:paraId="5B5B3219" w14:textId="77777777" w:rsidTr="00B05AE6">
        <w:trPr>
          <w:jc w:val="center"/>
        </w:trPr>
        <w:tc>
          <w:tcPr>
            <w:tcW w:w="2215" w:type="dxa"/>
          </w:tcPr>
          <w:p w14:paraId="6A3E5D3C" w14:textId="7D50AAEC" w:rsidR="00B05AE6" w:rsidRPr="00677ECB" w:rsidRDefault="00B05AE6" w:rsidP="00112CE8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758BA940" w14:textId="60E38DB3" w:rsidR="00B05AE6" w:rsidRPr="00677ECB" w:rsidRDefault="00B05AE6" w:rsidP="00112CE8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09E8F005" w14:textId="3BEF9B44" w:rsidR="00B05AE6" w:rsidRPr="00677ECB" w:rsidRDefault="00B05AE6" w:rsidP="00112CE8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484C955B" w14:textId="4F41821C" w:rsidR="00B05AE6" w:rsidRPr="00677ECB" w:rsidRDefault="00B05AE6" w:rsidP="00112CE8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Not Recommended</w:t>
            </w:r>
          </w:p>
        </w:tc>
      </w:tr>
      <w:tr w:rsidR="00B05AE6" w14:paraId="3698DF33" w14:textId="77777777" w:rsidTr="00B05AE6">
        <w:trPr>
          <w:jc w:val="center"/>
        </w:trPr>
        <w:tc>
          <w:tcPr>
            <w:tcW w:w="2215" w:type="dxa"/>
          </w:tcPr>
          <w:p w14:paraId="549DBE59" w14:textId="0115EDF9" w:rsidR="00B05AE6" w:rsidRDefault="00112CE8" w:rsidP="00677ECB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15" w:type="dxa"/>
          </w:tcPr>
          <w:p w14:paraId="429C514C" w14:textId="1C8A0513" w:rsidR="00B05AE6" w:rsidRDefault="00677ECB" w:rsidP="00677ECB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16" w:type="dxa"/>
          </w:tcPr>
          <w:p w14:paraId="01E798D8" w14:textId="4B8E75B8" w:rsidR="00B05AE6" w:rsidRDefault="00677ECB" w:rsidP="00677ECB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16" w:type="dxa"/>
          </w:tcPr>
          <w:p w14:paraId="2CDF4DD8" w14:textId="0D633A8F" w:rsidR="00B05AE6" w:rsidRDefault="00677ECB" w:rsidP="00677ECB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EE5243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3B6C772" w14:textId="77777777" w:rsidR="00B05AE6" w:rsidRDefault="00B05AE6" w:rsidP="00DC266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D5FEB42" w14:textId="12913BD9" w:rsidR="00DC2661" w:rsidRPr="00D5551B" w:rsidRDefault="00671EDC" w:rsidP="00BB5551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6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2405A8" w:rsidRPr="00592D6F">
        <w:rPr>
          <w:rFonts w:asciiTheme="majorHAnsi" w:hAnsiTheme="majorHAnsi" w:cs="Times New Roman"/>
          <w:b/>
          <w:sz w:val="24"/>
          <w:szCs w:val="24"/>
          <w:u w:val="single"/>
        </w:rPr>
        <w:t>Friday, February 21</w:t>
      </w:r>
      <w:r w:rsidR="002405A8" w:rsidRPr="00592D6F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st</w:t>
      </w:r>
      <w:r w:rsidR="002405A8" w:rsidRPr="00592D6F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="002405A8" w:rsidRPr="002405A8">
        <w:rPr>
          <w:rFonts w:asciiTheme="majorHAnsi" w:hAnsiTheme="majorHAnsi" w:cs="Times New Roman"/>
          <w:bCs/>
          <w:sz w:val="24"/>
          <w:szCs w:val="24"/>
        </w:rPr>
        <w:t xml:space="preserve"> </w:t>
      </w:r>
      <w:bookmarkStart w:id="5" w:name="_GoBack"/>
      <w:bookmarkEnd w:id="5"/>
      <w:r w:rsidR="00677ECB" w:rsidRPr="002405A8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sectPr w:rsidR="00DC2661" w:rsidRPr="00D5551B" w:rsidSect="00B53C91"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1B76" w14:textId="77777777" w:rsidR="001671D5" w:rsidRDefault="001671D5" w:rsidP="004D689B">
      <w:pPr>
        <w:spacing w:after="0" w:line="240" w:lineRule="auto"/>
      </w:pPr>
      <w:r>
        <w:separator/>
      </w:r>
    </w:p>
  </w:endnote>
  <w:endnote w:type="continuationSeparator" w:id="0">
    <w:p w14:paraId="684CCACD" w14:textId="77777777" w:rsidR="001671D5" w:rsidRDefault="001671D5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B447" w14:textId="3911554F" w:rsidR="003319C7" w:rsidRPr="004D689B" w:rsidRDefault="003319C7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</w:t>
    </w:r>
    <w:r>
      <w:rPr>
        <w:rFonts w:asciiTheme="majorHAnsi" w:hAnsiTheme="majorHAnsi"/>
        <w:b/>
        <w:sz w:val="18"/>
      </w:rPr>
      <w:t>2/10/2020 TDR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D37D" w14:textId="77777777" w:rsidR="00A96B9D" w:rsidRPr="004D689B" w:rsidRDefault="00A96B9D" w:rsidP="00A96B9D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2/10/2020 TDR</w:t>
    </w:r>
  </w:p>
  <w:p w14:paraId="6DC4F0B9" w14:textId="4BE582DA" w:rsidR="00EE5243" w:rsidRPr="00A96B9D" w:rsidRDefault="00EE5243" w:rsidP="00A9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C37A" w14:textId="77777777" w:rsidR="001671D5" w:rsidRDefault="001671D5" w:rsidP="004D689B">
      <w:pPr>
        <w:spacing w:after="0" w:line="240" w:lineRule="auto"/>
      </w:pPr>
      <w:r>
        <w:separator/>
      </w:r>
    </w:p>
  </w:footnote>
  <w:footnote w:type="continuationSeparator" w:id="0">
    <w:p w14:paraId="4C65EF30" w14:textId="77777777" w:rsidR="001671D5" w:rsidRDefault="001671D5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73F7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7126D"/>
    <w:rsid w:val="000B6880"/>
    <w:rsid w:val="000C58B7"/>
    <w:rsid w:val="000D15E7"/>
    <w:rsid w:val="00112CE8"/>
    <w:rsid w:val="00113AFC"/>
    <w:rsid w:val="00120B5A"/>
    <w:rsid w:val="001531D8"/>
    <w:rsid w:val="00162BA0"/>
    <w:rsid w:val="001671D5"/>
    <w:rsid w:val="00193A85"/>
    <w:rsid w:val="001E127F"/>
    <w:rsid w:val="001E3B56"/>
    <w:rsid w:val="001E554E"/>
    <w:rsid w:val="001F4E74"/>
    <w:rsid w:val="001F6A18"/>
    <w:rsid w:val="00202AFC"/>
    <w:rsid w:val="00211401"/>
    <w:rsid w:val="002120EE"/>
    <w:rsid w:val="00215F9A"/>
    <w:rsid w:val="002405A8"/>
    <w:rsid w:val="00244B1D"/>
    <w:rsid w:val="00257AFA"/>
    <w:rsid w:val="00260E72"/>
    <w:rsid w:val="00281418"/>
    <w:rsid w:val="002D1AA5"/>
    <w:rsid w:val="002D39B4"/>
    <w:rsid w:val="002E6858"/>
    <w:rsid w:val="00324F66"/>
    <w:rsid w:val="003319C7"/>
    <w:rsid w:val="003331AF"/>
    <w:rsid w:val="003479F2"/>
    <w:rsid w:val="00356ADB"/>
    <w:rsid w:val="00356E27"/>
    <w:rsid w:val="00374988"/>
    <w:rsid w:val="0039156D"/>
    <w:rsid w:val="003A0745"/>
    <w:rsid w:val="003C4469"/>
    <w:rsid w:val="003D4A9C"/>
    <w:rsid w:val="003E3ADF"/>
    <w:rsid w:val="004600E0"/>
    <w:rsid w:val="00482C35"/>
    <w:rsid w:val="004A2987"/>
    <w:rsid w:val="004B07EB"/>
    <w:rsid w:val="004D1425"/>
    <w:rsid w:val="004D689B"/>
    <w:rsid w:val="004F6889"/>
    <w:rsid w:val="00507B0A"/>
    <w:rsid w:val="0052733F"/>
    <w:rsid w:val="005375A3"/>
    <w:rsid w:val="005851DB"/>
    <w:rsid w:val="00592D6F"/>
    <w:rsid w:val="00595F0D"/>
    <w:rsid w:val="005A36BE"/>
    <w:rsid w:val="005B533B"/>
    <w:rsid w:val="005C5C17"/>
    <w:rsid w:val="005D649A"/>
    <w:rsid w:val="006064C3"/>
    <w:rsid w:val="006151E5"/>
    <w:rsid w:val="00635829"/>
    <w:rsid w:val="00653D50"/>
    <w:rsid w:val="00660735"/>
    <w:rsid w:val="00671EDC"/>
    <w:rsid w:val="00675EEF"/>
    <w:rsid w:val="00677ECB"/>
    <w:rsid w:val="00685CC5"/>
    <w:rsid w:val="006864AE"/>
    <w:rsid w:val="00687097"/>
    <w:rsid w:val="00696BE9"/>
    <w:rsid w:val="006A781A"/>
    <w:rsid w:val="006B7373"/>
    <w:rsid w:val="006D1DCB"/>
    <w:rsid w:val="006E21EA"/>
    <w:rsid w:val="007056B4"/>
    <w:rsid w:val="007270FC"/>
    <w:rsid w:val="007422D5"/>
    <w:rsid w:val="007813FB"/>
    <w:rsid w:val="00783F0F"/>
    <w:rsid w:val="0078511F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9470BA"/>
    <w:rsid w:val="00955DD2"/>
    <w:rsid w:val="009905D0"/>
    <w:rsid w:val="00992A0F"/>
    <w:rsid w:val="009A31A6"/>
    <w:rsid w:val="009C1CB5"/>
    <w:rsid w:val="009C5819"/>
    <w:rsid w:val="009E0CB8"/>
    <w:rsid w:val="00A12B3E"/>
    <w:rsid w:val="00A361D9"/>
    <w:rsid w:val="00A44C9D"/>
    <w:rsid w:val="00A471B7"/>
    <w:rsid w:val="00A52EBC"/>
    <w:rsid w:val="00A96B9D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A6E83"/>
    <w:rsid w:val="00BB5551"/>
    <w:rsid w:val="00BC6351"/>
    <w:rsid w:val="00BF52EB"/>
    <w:rsid w:val="00C775E1"/>
    <w:rsid w:val="00CA1F43"/>
    <w:rsid w:val="00CB23A7"/>
    <w:rsid w:val="00CC36E3"/>
    <w:rsid w:val="00CD2D0E"/>
    <w:rsid w:val="00D34A83"/>
    <w:rsid w:val="00D537C2"/>
    <w:rsid w:val="00D5551B"/>
    <w:rsid w:val="00D8216F"/>
    <w:rsid w:val="00D97AA3"/>
    <w:rsid w:val="00DB1379"/>
    <w:rsid w:val="00DB7A1E"/>
    <w:rsid w:val="00DB7DEF"/>
    <w:rsid w:val="00DC2661"/>
    <w:rsid w:val="00DE20B4"/>
    <w:rsid w:val="00E01C1F"/>
    <w:rsid w:val="00E27456"/>
    <w:rsid w:val="00E27CDC"/>
    <w:rsid w:val="00E41B11"/>
    <w:rsid w:val="00E61C11"/>
    <w:rsid w:val="00ED4DFB"/>
    <w:rsid w:val="00EE26D6"/>
    <w:rsid w:val="00EE5243"/>
    <w:rsid w:val="00EE7ECF"/>
    <w:rsid w:val="00F0567C"/>
    <w:rsid w:val="00F11E3E"/>
    <w:rsid w:val="00F427F1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70B803"/>
  <w15:docId w15:val="{84647A0C-52AD-4A28-B416-F6EBEC0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life@denverseminar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2" ma:contentTypeDescription="Create a new document." ma:contentTypeScope="" ma:versionID="2b8cf894c536d28ea325160c41f23355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f56bb61d815227cdf244fe54f52b6e85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74F2B-612D-41DB-B949-4AD9733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F295E-51AE-45E3-B270-38341604A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Rob</dc:creator>
  <cp:keywords/>
  <dc:description/>
  <cp:lastModifiedBy>Robertson, Tessa</cp:lastModifiedBy>
  <cp:revision>3</cp:revision>
  <cp:lastPrinted>2019-05-22T19:28:00Z</cp:lastPrinted>
  <dcterms:created xsi:type="dcterms:W3CDTF">2020-02-10T16:53:00Z</dcterms:created>
  <dcterms:modified xsi:type="dcterms:W3CDTF">2020-02-10T16:54:00Z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</Properties>
</file>